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3F" w:rsidRPr="0002193F" w:rsidRDefault="0002193F" w:rsidP="0002193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02193F">
        <w:rPr>
          <w:rFonts w:ascii="Times New Roman" w:hAnsi="Times New Roman" w:cs="Times New Roman"/>
          <w:b/>
        </w:rPr>
        <w:t xml:space="preserve">Оценочный лист </w:t>
      </w:r>
    </w:p>
    <w:p w:rsidR="0002193F" w:rsidRPr="0002193F" w:rsidRDefault="0002193F" w:rsidP="000219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193F">
        <w:rPr>
          <w:rFonts w:ascii="Times New Roman" w:hAnsi="Times New Roman" w:cs="Times New Roman"/>
          <w:b/>
        </w:rPr>
        <w:t>качества работы преподавателя за 2017 год</w:t>
      </w:r>
    </w:p>
    <w:p w:rsidR="0002193F" w:rsidRPr="0002193F" w:rsidRDefault="0002193F" w:rsidP="0002193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2193F" w:rsidRPr="0002193F" w:rsidRDefault="0002193F" w:rsidP="00021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193F">
        <w:rPr>
          <w:rFonts w:ascii="Times New Roman" w:hAnsi="Times New Roman" w:cs="Times New Roman"/>
          <w:b/>
        </w:rPr>
        <w:t>Кафедра</w:t>
      </w:r>
      <w:r w:rsidRPr="0002193F">
        <w:rPr>
          <w:rFonts w:ascii="Times New Roman" w:hAnsi="Times New Roman" w:cs="Times New Roman"/>
        </w:rPr>
        <w:t>__________________________________</w:t>
      </w:r>
      <w:r w:rsidRPr="0002193F">
        <w:rPr>
          <w:rFonts w:ascii="Times New Roman" w:hAnsi="Times New Roman" w:cs="Times New Roman"/>
          <w:b/>
        </w:rPr>
        <w:t>должность</w:t>
      </w:r>
      <w:r w:rsidRPr="0002193F">
        <w:rPr>
          <w:rFonts w:ascii="Times New Roman" w:hAnsi="Times New Roman" w:cs="Times New Roman"/>
        </w:rPr>
        <w:t>________________________________</w:t>
      </w:r>
    </w:p>
    <w:p w:rsidR="0002193F" w:rsidRPr="0002193F" w:rsidRDefault="0002193F" w:rsidP="00021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193F" w:rsidRPr="0002193F" w:rsidRDefault="0002193F" w:rsidP="00021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193F">
        <w:rPr>
          <w:rFonts w:ascii="Times New Roman" w:hAnsi="Times New Roman" w:cs="Times New Roman"/>
          <w:b/>
        </w:rPr>
        <w:t>ФИО</w:t>
      </w:r>
      <w:r w:rsidRPr="0002193F">
        <w:rPr>
          <w:rFonts w:ascii="Times New Roman" w:hAnsi="Times New Roman" w:cs="Times New Roman"/>
        </w:rPr>
        <w:t>______________________________________________________________________________</w:t>
      </w:r>
    </w:p>
    <w:p w:rsidR="0002193F" w:rsidRPr="0002193F" w:rsidRDefault="0002193F" w:rsidP="000219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193F" w:rsidRPr="0002193F" w:rsidRDefault="0002193F" w:rsidP="0002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3F">
        <w:rPr>
          <w:rFonts w:ascii="Times New Roman" w:hAnsi="Times New Roman" w:cs="Times New Roman"/>
          <w:b/>
          <w:sz w:val="28"/>
          <w:szCs w:val="28"/>
        </w:rPr>
        <w:t>Учебная работа</w:t>
      </w:r>
    </w:p>
    <w:p w:rsidR="0002193F" w:rsidRPr="0002193F" w:rsidRDefault="0002193F" w:rsidP="0002193F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a3"/>
        <w:tblW w:w="10491" w:type="dxa"/>
        <w:tblInd w:w="-176" w:type="dxa"/>
        <w:tblLayout w:type="fixed"/>
        <w:tblLook w:val="04A0"/>
      </w:tblPr>
      <w:tblGrid>
        <w:gridCol w:w="327"/>
        <w:gridCol w:w="3359"/>
        <w:gridCol w:w="5101"/>
        <w:gridCol w:w="854"/>
        <w:gridCol w:w="850"/>
      </w:tblGrid>
      <w:tr w:rsidR="0002193F" w:rsidTr="0002193F"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3F" w:rsidRDefault="0002193F" w:rsidP="0002193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t>Наименование оцениваемого вида работ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t>Критерий оценки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Шкала</w:t>
            </w:r>
          </w:p>
          <w:p w:rsidR="0002193F" w:rsidRPr="0000618B" w:rsidRDefault="0002193F" w:rsidP="0002193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оценки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Кол-во</w:t>
            </w:r>
          </w:p>
          <w:p w:rsidR="0002193F" w:rsidRPr="0000618B" w:rsidRDefault="0002193F" w:rsidP="0002193F">
            <w:pPr>
              <w:ind w:left="-57" w:right="-57"/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баллов</w:t>
            </w:r>
          </w:p>
        </w:tc>
      </w:tr>
      <w:tr w:rsidR="0002193F" w:rsidTr="0002193F">
        <w:trPr>
          <w:trHeight w:val="371"/>
        </w:trPr>
        <w:tc>
          <w:tcPr>
            <w:tcW w:w="104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Раздел работы:   учебно-методический</w:t>
            </w:r>
            <w:r>
              <w:rPr>
                <w:b/>
                <w:vertAlign w:val="superscript"/>
              </w:rPr>
              <w:t>1</w:t>
            </w:r>
          </w:p>
        </w:tc>
      </w:tr>
      <w:tr w:rsidR="0002193F" w:rsidTr="0002193F">
        <w:trPr>
          <w:trHeight w:val="255"/>
        </w:trPr>
        <w:tc>
          <w:tcPr>
            <w:tcW w:w="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ind w:right="-110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 xml:space="preserve">Качество проведения занятий </w:t>
            </w:r>
            <w:r w:rsidRPr="000061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Соблюдение алгоритма проведения занятия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0–1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255"/>
        </w:trPr>
        <w:tc>
          <w:tcPr>
            <w:tcW w:w="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Организация работы студентов на занятии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0–1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255"/>
        </w:trPr>
        <w:tc>
          <w:tcPr>
            <w:tcW w:w="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Использование средств визуализации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0–1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255"/>
        </w:trPr>
        <w:tc>
          <w:tcPr>
            <w:tcW w:w="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Использование активных форм обучения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0–1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255"/>
        </w:trPr>
        <w:tc>
          <w:tcPr>
            <w:tcW w:w="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Воспитательная направленность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0–1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227"/>
        </w:trPr>
        <w:tc>
          <w:tcPr>
            <w:tcW w:w="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3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 xml:space="preserve">Подготовка учебно-методических пособий 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Учебно-методические издания для  вузовского использования</w:t>
            </w:r>
            <w:r>
              <w:rPr>
                <w:sz w:val="22"/>
                <w:szCs w:val="22"/>
              </w:rPr>
              <w:t>, в т.ч. в электронном виде</w:t>
            </w:r>
            <w:r w:rsidRPr="0000618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227"/>
        </w:trPr>
        <w:tc>
          <w:tcPr>
            <w:tcW w:w="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Учебно-методические издания с грифом (1 в течение 2 лет)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227"/>
        </w:trPr>
        <w:tc>
          <w:tcPr>
            <w:tcW w:w="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 xml:space="preserve">Учебник (1 в течение </w:t>
            </w:r>
            <w:r>
              <w:rPr>
                <w:sz w:val="22"/>
                <w:szCs w:val="22"/>
              </w:rPr>
              <w:t>3 лет</w:t>
            </w:r>
            <w:r w:rsidRPr="0000618B">
              <w:rPr>
                <w:sz w:val="22"/>
                <w:szCs w:val="22"/>
              </w:rPr>
              <w:t>)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486"/>
        </w:trPr>
        <w:tc>
          <w:tcPr>
            <w:tcW w:w="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Разработка и внедрение активных методик обучения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</w:t>
            </w:r>
            <w:r w:rsidRPr="0000618B">
              <w:rPr>
                <w:sz w:val="22"/>
                <w:szCs w:val="22"/>
              </w:rPr>
              <w:t xml:space="preserve">ставление </w:t>
            </w:r>
            <w:r>
              <w:rPr>
                <w:sz w:val="22"/>
                <w:szCs w:val="22"/>
              </w:rPr>
              <w:t xml:space="preserve">оформленных </w:t>
            </w:r>
            <w:r w:rsidRPr="0000618B">
              <w:rPr>
                <w:sz w:val="22"/>
                <w:szCs w:val="22"/>
              </w:rPr>
              <w:t xml:space="preserve">методических разработок для конкретной образовательной методики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295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Разработка учебно-методического сопровождения рабочей программы дисциплины   (ежегодно)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</w:t>
            </w:r>
            <w:r w:rsidRPr="0000618B">
              <w:rPr>
                <w:sz w:val="22"/>
                <w:szCs w:val="22"/>
              </w:rPr>
              <w:t>етодически</w:t>
            </w:r>
            <w:r>
              <w:rPr>
                <w:sz w:val="22"/>
                <w:szCs w:val="22"/>
              </w:rPr>
              <w:t>х</w:t>
            </w:r>
            <w:r w:rsidRPr="0000618B">
              <w:rPr>
                <w:sz w:val="22"/>
                <w:szCs w:val="22"/>
              </w:rPr>
              <w:t xml:space="preserve"> разработ</w:t>
            </w:r>
            <w:r>
              <w:rPr>
                <w:sz w:val="22"/>
                <w:szCs w:val="22"/>
              </w:rPr>
              <w:t xml:space="preserve">ок </w:t>
            </w:r>
            <w:r w:rsidRPr="0000618B">
              <w:rPr>
                <w:sz w:val="22"/>
                <w:szCs w:val="22"/>
              </w:rPr>
              <w:t xml:space="preserve"> к практическим занятиям </w:t>
            </w:r>
            <w:r>
              <w:rPr>
                <w:sz w:val="22"/>
                <w:szCs w:val="22"/>
              </w:rPr>
              <w:t>(с учетом доли участия)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355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м</w:t>
            </w:r>
            <w:r w:rsidRPr="0000618B">
              <w:rPr>
                <w:sz w:val="22"/>
                <w:szCs w:val="22"/>
              </w:rPr>
              <w:t>етодически</w:t>
            </w:r>
            <w:r>
              <w:rPr>
                <w:sz w:val="22"/>
                <w:szCs w:val="22"/>
              </w:rPr>
              <w:t>х</w:t>
            </w:r>
            <w:r w:rsidRPr="0000618B">
              <w:rPr>
                <w:sz w:val="22"/>
                <w:szCs w:val="22"/>
              </w:rPr>
              <w:t xml:space="preserve"> разработ</w:t>
            </w:r>
            <w:r>
              <w:rPr>
                <w:sz w:val="22"/>
                <w:szCs w:val="22"/>
              </w:rPr>
              <w:t xml:space="preserve">ок </w:t>
            </w:r>
            <w:r w:rsidRPr="0000618B">
              <w:rPr>
                <w:sz w:val="22"/>
                <w:szCs w:val="22"/>
              </w:rPr>
              <w:t xml:space="preserve"> к самостоятельной работе студентов</w:t>
            </w:r>
            <w:r>
              <w:rPr>
                <w:sz w:val="22"/>
                <w:szCs w:val="22"/>
              </w:rPr>
              <w:t xml:space="preserve"> (с учетом доли участия)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33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Оформленный комплект к</w:t>
            </w:r>
            <w:r w:rsidRPr="0000618B">
              <w:rPr>
                <w:sz w:val="22"/>
                <w:szCs w:val="22"/>
              </w:rPr>
              <w:t>онтрольно-измерительны</w:t>
            </w:r>
            <w:r>
              <w:rPr>
                <w:sz w:val="22"/>
                <w:szCs w:val="22"/>
              </w:rPr>
              <w:t>х</w:t>
            </w:r>
            <w:r w:rsidRPr="0000618B">
              <w:rPr>
                <w:sz w:val="22"/>
                <w:szCs w:val="22"/>
              </w:rPr>
              <w:t xml:space="preserve"> материал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338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в формате ФГОС 3+ на сайте академии в </w:t>
            </w:r>
            <w:r w:rsidRPr="00C76620">
              <w:rPr>
                <w:sz w:val="22"/>
                <w:szCs w:val="22"/>
              </w:rPr>
              <w:t>программно</w:t>
            </w:r>
            <w:r>
              <w:rPr>
                <w:sz w:val="22"/>
                <w:szCs w:val="22"/>
              </w:rPr>
              <w:t>м</w:t>
            </w:r>
            <w:r w:rsidRPr="00C76620">
              <w:rPr>
                <w:sz w:val="22"/>
                <w:szCs w:val="22"/>
              </w:rPr>
              <w:t xml:space="preserve"> комплекс</w:t>
            </w:r>
            <w:r>
              <w:rPr>
                <w:sz w:val="22"/>
                <w:szCs w:val="22"/>
              </w:rPr>
              <w:t>е</w:t>
            </w:r>
            <w:r w:rsidRPr="00C76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76620">
              <w:rPr>
                <w:sz w:val="22"/>
                <w:szCs w:val="22"/>
              </w:rPr>
              <w:t>ИСМА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006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338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 xml:space="preserve">Формирование иного учебно-методического </w:t>
            </w:r>
            <w:r>
              <w:rPr>
                <w:sz w:val="22"/>
                <w:szCs w:val="22"/>
              </w:rPr>
              <w:t>сопровож</w:t>
            </w:r>
            <w:r w:rsidRPr="0000618B">
              <w:rPr>
                <w:sz w:val="22"/>
                <w:szCs w:val="22"/>
              </w:rPr>
              <w:t>дения (муляжи, стенды, электронные коллекции, обучающие фильмы)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493"/>
        </w:trPr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Участие в студенческом олимпиадном движении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Участие в подготовке студентов к олимпиадам (вузовским, региональным, всероссийским)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445"/>
        </w:trPr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</w:pPr>
            <w:r>
              <w:t>6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Рецензирование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Рецензирование учебных пособий, рабочих программ, контрольно-измерительных материалов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445"/>
        </w:trPr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</w:pPr>
            <w:r>
              <w:t>7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журнала учета </w:t>
            </w:r>
            <w:proofErr w:type="spellStart"/>
            <w:proofErr w:type="gramStart"/>
            <w:r>
              <w:rPr>
                <w:sz w:val="22"/>
                <w:szCs w:val="22"/>
              </w:rPr>
              <w:t>факти-ческой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нагрузки в </w:t>
            </w:r>
            <w:r w:rsidRPr="00C76620">
              <w:rPr>
                <w:sz w:val="22"/>
                <w:szCs w:val="22"/>
              </w:rPr>
              <w:t>программно</w:t>
            </w:r>
            <w:r>
              <w:rPr>
                <w:sz w:val="22"/>
                <w:szCs w:val="22"/>
              </w:rPr>
              <w:t>м</w:t>
            </w:r>
            <w:r w:rsidRPr="00C76620">
              <w:rPr>
                <w:sz w:val="22"/>
                <w:szCs w:val="22"/>
              </w:rPr>
              <w:t xml:space="preserve"> комплекс</w:t>
            </w:r>
            <w:r>
              <w:rPr>
                <w:sz w:val="22"/>
                <w:szCs w:val="22"/>
              </w:rPr>
              <w:t>е</w:t>
            </w:r>
            <w:r w:rsidRPr="00C76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76620">
              <w:rPr>
                <w:sz w:val="22"/>
                <w:szCs w:val="22"/>
              </w:rPr>
              <w:t>ИСМА</w:t>
            </w:r>
            <w:r>
              <w:rPr>
                <w:sz w:val="22"/>
                <w:szCs w:val="22"/>
              </w:rPr>
              <w:t>»</w:t>
            </w:r>
            <w:r w:rsidRPr="00D6083E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внесение и актуализация сведений:</w:t>
            </w:r>
          </w:p>
          <w:p w:rsidR="0002193F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своевременное  </w:t>
            </w:r>
            <w:r w:rsidRPr="0000618B">
              <w:rPr>
                <w:sz w:val="22"/>
                <w:szCs w:val="22"/>
              </w:rPr>
              <w:t>–</w:t>
            </w:r>
          </w:p>
          <w:p w:rsidR="0002193F" w:rsidRPr="0000618B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несвоевременное   </w:t>
            </w:r>
            <w:r w:rsidRPr="0000618B">
              <w:rPr>
                <w:sz w:val="22"/>
                <w:szCs w:val="22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6B62D8" w:rsidRDefault="0002193F" w:rsidP="0002193F">
            <w:pPr>
              <w:jc w:val="center"/>
            </w:pPr>
            <w:r w:rsidRPr="006B62D8">
              <w:t>+2</w:t>
            </w:r>
          </w:p>
          <w:p w:rsidR="0002193F" w:rsidRPr="0000618B" w:rsidRDefault="0002193F" w:rsidP="0002193F">
            <w:pPr>
              <w:jc w:val="center"/>
              <w:rPr>
                <w:sz w:val="22"/>
                <w:szCs w:val="22"/>
              </w:rPr>
            </w:pPr>
            <w:r w:rsidRPr="006B62D8">
              <w:t>–2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445"/>
        </w:trPr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</w:pPr>
            <w:r>
              <w:t>8</w:t>
            </w:r>
          </w:p>
        </w:tc>
        <w:tc>
          <w:tcPr>
            <w:tcW w:w="3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психолого-педагогической квалификации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3F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Успешная защита проекта по окончании курса повышения квалификации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61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1545"/>
        </w:trPr>
        <w:tc>
          <w:tcPr>
            <w:tcW w:w="104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3F" w:rsidRPr="00402B73" w:rsidRDefault="0002193F" w:rsidP="0002193F">
            <w:pPr>
              <w:ind w:left="-57" w:right="-57"/>
              <w:jc w:val="both"/>
            </w:pPr>
            <w:r w:rsidRPr="0000618B">
              <w:rPr>
                <w:sz w:val="22"/>
                <w:szCs w:val="22"/>
              </w:rPr>
              <w:t>Примечание</w:t>
            </w:r>
            <w:r w:rsidRPr="00402B73">
              <w:t>:  1. Рекомендованная оценка по критериям данного раздела  указывается заведующим</w:t>
            </w:r>
          </w:p>
          <w:p w:rsidR="0002193F" w:rsidRPr="00402B73" w:rsidRDefault="0002193F" w:rsidP="0002193F">
            <w:pPr>
              <w:ind w:left="-57" w:right="-57"/>
              <w:jc w:val="both"/>
            </w:pPr>
            <w:r w:rsidRPr="00402B73">
              <w:t xml:space="preserve">                            кафедрой при наличии критерия  </w:t>
            </w:r>
          </w:p>
          <w:p w:rsidR="0002193F" w:rsidRPr="00402B73" w:rsidRDefault="0002193F" w:rsidP="0002193F">
            <w:pPr>
              <w:ind w:left="-57" w:right="-57"/>
              <w:jc w:val="both"/>
            </w:pPr>
            <w:r w:rsidRPr="00402B73">
              <w:t xml:space="preserve">                         </w:t>
            </w:r>
            <w:r>
              <w:t xml:space="preserve"> </w:t>
            </w:r>
            <w:r w:rsidRPr="00402B73">
              <w:t>2. Для профессоров, доцентов – оценивается качество лекций, для ассистентов – качество</w:t>
            </w:r>
          </w:p>
          <w:p w:rsidR="0002193F" w:rsidRPr="00402B73" w:rsidRDefault="0002193F" w:rsidP="0002193F">
            <w:pPr>
              <w:ind w:left="-57" w:right="-57"/>
              <w:jc w:val="both"/>
            </w:pPr>
            <w:r w:rsidRPr="00402B73">
              <w:t xml:space="preserve">                             практических занятий</w:t>
            </w:r>
          </w:p>
          <w:p w:rsidR="0002193F" w:rsidRPr="00402B73" w:rsidRDefault="0002193F" w:rsidP="0002193F">
            <w:pPr>
              <w:ind w:left="360"/>
              <w:jc w:val="both"/>
            </w:pPr>
            <w:r w:rsidRPr="00402B73">
              <w:t xml:space="preserve">                 </w:t>
            </w:r>
            <w:r>
              <w:t>3</w:t>
            </w:r>
            <w:r w:rsidRPr="00402B73">
              <w:t>. Необходимо представить материал, указать авторство и долю учас</w:t>
            </w:r>
            <w:r>
              <w:t xml:space="preserve">тия аттестуемого </w:t>
            </w:r>
            <w:r w:rsidRPr="00402B73">
              <w:t>сотрудника</w:t>
            </w:r>
          </w:p>
          <w:p w:rsidR="0002193F" w:rsidRPr="0000618B" w:rsidRDefault="0002193F" w:rsidP="0002193F">
            <w:pPr>
              <w:ind w:left="360"/>
              <w:jc w:val="both"/>
              <w:rPr>
                <w:sz w:val="22"/>
                <w:szCs w:val="22"/>
              </w:rPr>
            </w:pPr>
            <w:r>
              <w:t xml:space="preserve">                </w:t>
            </w:r>
            <w:r w:rsidRPr="00402B73">
              <w:t xml:space="preserve"> </w:t>
            </w:r>
            <w:r>
              <w:t>4</w:t>
            </w:r>
            <w:r w:rsidRPr="00402B73">
              <w:t>. Для заведующих кафедрами и завучей</w:t>
            </w:r>
          </w:p>
        </w:tc>
      </w:tr>
      <w:tr w:rsidR="0002193F" w:rsidTr="0002193F">
        <w:trPr>
          <w:trHeight w:val="339"/>
        </w:trPr>
        <w:tc>
          <w:tcPr>
            <w:tcW w:w="104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Раздел работы: воспитательный</w:t>
            </w:r>
          </w:p>
        </w:tc>
      </w:tr>
      <w:tr w:rsidR="0002193F" w:rsidTr="0002193F">
        <w:trPr>
          <w:trHeight w:val="355"/>
        </w:trPr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8A605B" w:rsidRDefault="0002193F" w:rsidP="0002193F">
            <w:pPr>
              <w:ind w:left="-57" w:right="-57"/>
            </w:pPr>
            <w:r w:rsidRPr="008A605B">
              <w:t>8</w:t>
            </w:r>
          </w:p>
        </w:tc>
        <w:tc>
          <w:tcPr>
            <w:tcW w:w="8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00618B" w:rsidRDefault="0002193F" w:rsidP="0002193F">
            <w:pPr>
              <w:ind w:left="-57" w:right="-57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 xml:space="preserve">Участие во </w:t>
            </w:r>
            <w:proofErr w:type="spellStart"/>
            <w:r w:rsidRPr="0000618B">
              <w:rPr>
                <w:sz w:val="22"/>
                <w:szCs w:val="22"/>
              </w:rPr>
              <w:t>внеучебных</w:t>
            </w:r>
            <w:proofErr w:type="spellEnd"/>
            <w:r w:rsidRPr="0000618B">
              <w:rPr>
                <w:sz w:val="22"/>
                <w:szCs w:val="22"/>
              </w:rPr>
              <w:t xml:space="preserve"> мероприятиях (с указанием мероприятий</w:t>
            </w:r>
            <w:r>
              <w:rPr>
                <w:sz w:val="22"/>
                <w:szCs w:val="22"/>
              </w:rPr>
              <w:t xml:space="preserve"> и формы участия</w:t>
            </w:r>
            <w:r w:rsidRPr="0000618B">
              <w:rPr>
                <w:sz w:val="22"/>
                <w:szCs w:val="22"/>
              </w:rPr>
              <w:t>)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DF06DA" w:rsidP="0002193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t>1</w:t>
            </w:r>
            <w:r w:rsidR="0002193F">
              <w:t>–5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8A605B" w:rsidRDefault="0002193F" w:rsidP="0002193F">
            <w:pPr>
              <w:ind w:left="-57" w:right="-57"/>
            </w:pPr>
            <w:r w:rsidRPr="008A605B">
              <w:t>9</w:t>
            </w:r>
          </w:p>
        </w:tc>
        <w:tc>
          <w:tcPr>
            <w:tcW w:w="8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  <w:r w:rsidRPr="0000618B">
              <w:rPr>
                <w:sz w:val="22"/>
                <w:szCs w:val="22"/>
              </w:rPr>
              <w:t xml:space="preserve">Исполнительская дисциплина </w:t>
            </w:r>
            <w:r>
              <w:rPr>
                <w:sz w:val="22"/>
                <w:szCs w:val="22"/>
              </w:rPr>
              <w:t xml:space="preserve">(своевременное выполнение требований в соответствии с должностными обязанностями) </w:t>
            </w:r>
          </w:p>
          <w:p w:rsidR="0002193F" w:rsidRDefault="0002193F" w:rsidP="00021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своевременное  </w:t>
            </w:r>
            <w:r w:rsidRPr="0000618B">
              <w:rPr>
                <w:sz w:val="22"/>
                <w:szCs w:val="22"/>
              </w:rPr>
              <w:t>–</w:t>
            </w:r>
          </w:p>
          <w:p w:rsidR="0002193F" w:rsidRPr="0000618B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несвоевременное   </w:t>
            </w:r>
            <w:r w:rsidRPr="0000618B">
              <w:rPr>
                <w:sz w:val="22"/>
                <w:szCs w:val="22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6B62D8" w:rsidRDefault="0002193F" w:rsidP="0002193F">
            <w:pPr>
              <w:jc w:val="center"/>
            </w:pPr>
          </w:p>
          <w:p w:rsidR="0002193F" w:rsidRPr="006B62D8" w:rsidRDefault="0002193F" w:rsidP="0002193F">
            <w:pPr>
              <w:jc w:val="center"/>
            </w:pPr>
          </w:p>
          <w:p w:rsidR="0002193F" w:rsidRPr="006B62D8" w:rsidRDefault="0002193F" w:rsidP="0002193F">
            <w:pPr>
              <w:jc w:val="center"/>
            </w:pPr>
            <w:r w:rsidRPr="006B62D8">
              <w:t>+2</w:t>
            </w:r>
          </w:p>
          <w:p w:rsidR="0002193F" w:rsidRPr="006B62D8" w:rsidRDefault="0002193F" w:rsidP="0002193F">
            <w:pPr>
              <w:ind w:left="-57" w:right="-57"/>
              <w:jc w:val="center"/>
            </w:pPr>
            <w:r w:rsidRPr="006B62D8">
              <w:t>–2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6B62D8" w:rsidRDefault="0002193F" w:rsidP="0002193F">
            <w:pPr>
              <w:ind w:left="-57" w:right="-57"/>
              <w:rPr>
                <w:sz w:val="18"/>
                <w:szCs w:val="18"/>
              </w:rPr>
            </w:pPr>
            <w:r w:rsidRPr="006B62D8">
              <w:rPr>
                <w:sz w:val="18"/>
                <w:szCs w:val="18"/>
              </w:rPr>
              <w:t>10</w:t>
            </w:r>
          </w:p>
        </w:tc>
        <w:tc>
          <w:tcPr>
            <w:tcW w:w="8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93F" w:rsidRPr="0000618B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618B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 xml:space="preserve">дополнительных </w:t>
            </w:r>
            <w:r w:rsidRPr="0000618B">
              <w:rPr>
                <w:sz w:val="22"/>
                <w:szCs w:val="22"/>
              </w:rPr>
              <w:t>функциональ</w:t>
            </w:r>
            <w:r>
              <w:rPr>
                <w:sz w:val="22"/>
                <w:szCs w:val="22"/>
              </w:rPr>
              <w:t>ных обязанностей</w:t>
            </w:r>
            <w:r w:rsidRPr="0000618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участие в процедуре первичной аккредитации, секретарь ГЭК, секретарь приёмной комиссии)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Pr="006B62D8" w:rsidRDefault="0002193F" w:rsidP="0002193F">
            <w:pPr>
              <w:ind w:left="-57" w:right="-57"/>
              <w:jc w:val="center"/>
            </w:pPr>
            <w:r w:rsidRPr="006B62D8">
              <w:t>1–10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2193F" w:rsidTr="0002193F">
        <w:trPr>
          <w:trHeight w:val="507"/>
        </w:trPr>
        <w:tc>
          <w:tcPr>
            <w:tcW w:w="8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93F" w:rsidRDefault="0002193F" w:rsidP="0002193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Общая сумма баллов: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193F" w:rsidRDefault="0002193F" w:rsidP="0002193F">
            <w:pPr>
              <w:ind w:right="-57"/>
              <w:jc w:val="both"/>
              <w:rPr>
                <w:sz w:val="22"/>
                <w:szCs w:val="22"/>
              </w:rPr>
            </w:pPr>
          </w:p>
        </w:tc>
      </w:tr>
    </w:tbl>
    <w:p w:rsidR="0002193F" w:rsidRPr="0002193F" w:rsidRDefault="0002193F" w:rsidP="0002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3F">
        <w:rPr>
          <w:rFonts w:ascii="Times New Roman" w:hAnsi="Times New Roman" w:cs="Times New Roman"/>
          <w:b/>
          <w:sz w:val="28"/>
          <w:szCs w:val="28"/>
        </w:rPr>
        <w:lastRenderedPageBreak/>
        <w:t>Научная работа</w:t>
      </w:r>
    </w:p>
    <w:p w:rsidR="0002193F" w:rsidRPr="0002193F" w:rsidRDefault="0002193F" w:rsidP="0002193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8506"/>
        <w:gridCol w:w="850"/>
        <w:gridCol w:w="851"/>
      </w:tblGrid>
      <w:tr w:rsidR="0002193F" w:rsidRPr="0002193F" w:rsidTr="00B05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b/>
                <w:sz w:val="21"/>
                <w:szCs w:val="21"/>
              </w:rPr>
              <w:t>Критерий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Шкала оценки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Кол-во баллов</w:t>
            </w:r>
          </w:p>
        </w:tc>
      </w:tr>
      <w:tr w:rsidR="0002193F" w:rsidRPr="0002193F" w:rsidTr="00B05AC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Научные публикации: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тезисы на иностранном языке в иностранных журналах, сборниках конференций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+1**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статьи в материалах конференций и журналах, не входящих в список ВАК*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+2**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статьи в журнале «Забайкальский медицинский журнал»*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+3**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статьи в центральных реферируемых журналах, рекомендованных ВАК*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+5**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статьи в иностранных журналах (на иностранном языке)*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+6**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 xml:space="preserve">публикации, индексируемые в </w:t>
            </w:r>
            <w:proofErr w:type="spellStart"/>
            <w:r w:rsidRPr="0002193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Webofscience</w:t>
            </w:r>
            <w:proofErr w:type="spellEnd"/>
            <w:r w:rsidRPr="0002193F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r w:rsidRPr="0002193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Scopus</w:t>
            </w: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+8**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отсутствие вышеперечисленных публикаций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Руководство студенческими научными работами, вошедшими в программы итоговых конференций*:</w:t>
            </w:r>
          </w:p>
          <w:p w:rsidR="0002193F" w:rsidRPr="0002193F" w:rsidRDefault="0002193F" w:rsidP="0002193F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02193F">
              <w:rPr>
                <w:sz w:val="21"/>
                <w:szCs w:val="21"/>
              </w:rPr>
              <w:t>до 5 работ</w:t>
            </w:r>
          </w:p>
          <w:p w:rsidR="0002193F" w:rsidRPr="0002193F" w:rsidRDefault="0002193F" w:rsidP="0002193F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02193F">
              <w:rPr>
                <w:sz w:val="21"/>
                <w:szCs w:val="21"/>
              </w:rPr>
              <w:t>свыше 5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+3</w:t>
            </w:r>
          </w:p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bookmarkStart w:id="0" w:name="_GoBack"/>
            <w:bookmarkEnd w:id="0"/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Написание и издание монографий (за 2 года)*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+7**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Изобретения, научно-методические разработки с грифом МЗ РФ, АН, АМН (за 2 года)*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+8**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pacing w:val="-16"/>
                <w:sz w:val="21"/>
                <w:szCs w:val="21"/>
              </w:rPr>
              <w:t xml:space="preserve">Организация и участие в НИР с внебюджетным финансированием; участие  в  ФЦП; участие в исследованиях, финансируемых за счет грантов; участие в международных клинических исследованиях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Выступления с устными докладами на конференциях различного уровня: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02193F">
              <w:rPr>
                <w:sz w:val="21"/>
                <w:szCs w:val="21"/>
              </w:rPr>
              <w:t>международных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02193F">
              <w:rPr>
                <w:sz w:val="21"/>
                <w:szCs w:val="21"/>
              </w:rPr>
              <w:t>всероссийских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02193F">
              <w:rPr>
                <w:sz w:val="21"/>
                <w:szCs w:val="21"/>
              </w:rPr>
              <w:t>межрегиональных / региональных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Завершение работы над диссертацией (за 2 года)   (к.м.н./д.м.н.)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+5/+10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Подготовка научных кадров (руководство аспирантами и соискателями)</w:t>
            </w:r>
          </w:p>
          <w:p w:rsidR="0002193F" w:rsidRPr="0002193F" w:rsidRDefault="0002193F" w:rsidP="0002193F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отсутствие подготовки научных кадров (руководство аспирантами и соискателями) для д.м.н. со «стажем» более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+3</w:t>
            </w:r>
          </w:p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Руководство диссертациями:</w:t>
            </w:r>
          </w:p>
          <w:p w:rsidR="0002193F" w:rsidRPr="0002193F" w:rsidRDefault="0002193F" w:rsidP="0002193F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представленными к защите в срок (за 2 года);</w:t>
            </w:r>
            <w:proofErr w:type="gramEnd"/>
          </w:p>
          <w:p w:rsidR="0002193F" w:rsidRPr="0002193F" w:rsidRDefault="0002193F" w:rsidP="0002193F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pacing w:val="-10"/>
                <w:sz w:val="21"/>
                <w:szCs w:val="21"/>
              </w:rPr>
            </w:pPr>
            <w:proofErr w:type="gramStart"/>
            <w:r w:rsidRPr="0002193F">
              <w:rPr>
                <w:rFonts w:ascii="Times New Roman" w:hAnsi="Times New Roman" w:cs="Times New Roman"/>
                <w:spacing w:val="-10"/>
                <w:sz w:val="21"/>
                <w:szCs w:val="21"/>
              </w:rPr>
              <w:t>не представленными к защите (по истечении 2 лет и более после планового окончания работы)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+5**</w:t>
            </w:r>
          </w:p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-2**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9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 xml:space="preserve">Общественная научная деятельность (работа в </w:t>
            </w:r>
            <w:proofErr w:type="spellStart"/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ЛЭКе</w:t>
            </w:r>
            <w:proofErr w:type="spellEnd"/>
            <w:r w:rsidRPr="0002193F">
              <w:rPr>
                <w:rFonts w:ascii="Times New Roman" w:hAnsi="Times New Roman" w:cs="Times New Roman"/>
                <w:sz w:val="21"/>
                <w:szCs w:val="21"/>
              </w:rPr>
              <w:t xml:space="preserve">; в НМС; рецензирование </w:t>
            </w:r>
            <w:proofErr w:type="spellStart"/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темкарт</w:t>
            </w:r>
            <w:proofErr w:type="spellEnd"/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, статей в «Забайкальском медицинском вестнике»;  диссертационных работ на различных этапах рассмотрения, работа в  Диссертационных советах, оппонирование диссертаций)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от +1</w:t>
            </w:r>
          </w:p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sz w:val="21"/>
                <w:szCs w:val="21"/>
              </w:rPr>
              <w:t>до 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93F" w:rsidRPr="0002193F" w:rsidTr="00B05AC1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2193F">
              <w:rPr>
                <w:rFonts w:ascii="Times New Roman" w:hAnsi="Times New Roman" w:cs="Times New Roman"/>
                <w:b/>
                <w:sz w:val="21"/>
                <w:szCs w:val="21"/>
              </w:rPr>
              <w:t>Общая сумма баллов: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3F" w:rsidRPr="0002193F" w:rsidRDefault="0002193F" w:rsidP="0002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2193F" w:rsidRPr="0002193F" w:rsidRDefault="0002193F" w:rsidP="0002193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02193F" w:rsidRPr="0002193F" w:rsidRDefault="0002193F" w:rsidP="00021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93F">
        <w:rPr>
          <w:rFonts w:ascii="Times New Roman" w:hAnsi="Times New Roman" w:cs="Times New Roman"/>
          <w:sz w:val="20"/>
          <w:szCs w:val="20"/>
        </w:rPr>
        <w:t>Примечание: * – пропорционально количеству авторов (из числа сотрудников ЧГМА);     **– за каждую работу</w:t>
      </w:r>
    </w:p>
    <w:p w:rsidR="0002193F" w:rsidRPr="0002193F" w:rsidRDefault="0002193F" w:rsidP="0002193F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6"/>
          <w:szCs w:val="6"/>
        </w:rPr>
      </w:pPr>
    </w:p>
    <w:p w:rsidR="0002193F" w:rsidRPr="0002193F" w:rsidRDefault="0002193F" w:rsidP="0002193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02193F" w:rsidRPr="0002193F" w:rsidRDefault="0002193F" w:rsidP="0002193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02193F" w:rsidRPr="0002193F" w:rsidRDefault="0002193F" w:rsidP="0002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3F">
        <w:rPr>
          <w:rFonts w:ascii="Times New Roman" w:hAnsi="Times New Roman" w:cs="Times New Roman"/>
          <w:b/>
          <w:sz w:val="28"/>
          <w:szCs w:val="28"/>
        </w:rPr>
        <w:t>Лечебная работа</w:t>
      </w:r>
    </w:p>
    <w:p w:rsidR="0002193F" w:rsidRPr="0002193F" w:rsidRDefault="0002193F" w:rsidP="0002193F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1"/>
        <w:tblpPr w:leftFromText="180" w:rightFromText="180" w:vertAnchor="text" w:horzAnchor="page" w:tblpX="912" w:tblpY="-50"/>
        <w:tblW w:w="1051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12"/>
        <w:gridCol w:w="8505"/>
        <w:gridCol w:w="850"/>
        <w:gridCol w:w="851"/>
      </w:tblGrid>
      <w:tr w:rsidR="0002193F" w:rsidRPr="0002193F" w:rsidTr="00B05AC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Шкала оценки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Кол-во баллов</w:t>
            </w:r>
          </w:p>
        </w:tc>
      </w:tr>
      <w:tr w:rsidR="0002193F" w:rsidRPr="0002193F" w:rsidTr="00B05AC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3F" w:rsidRPr="0002193F" w:rsidRDefault="0002193F" w:rsidP="000219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r w:rsidRPr="0002193F">
              <w:rPr>
                <w:sz w:val="22"/>
                <w:szCs w:val="22"/>
              </w:rPr>
              <w:t xml:space="preserve">Наличие врачебной категории: </w:t>
            </w:r>
            <w:r w:rsidRPr="0002193F">
              <w:t xml:space="preserve">                вторая</w:t>
            </w:r>
          </w:p>
          <w:p w:rsidR="0002193F" w:rsidRPr="0002193F" w:rsidRDefault="0002193F" w:rsidP="0002193F">
            <w:pPr>
              <w:pStyle w:val="a4"/>
              <w:ind w:left="215"/>
              <w:rPr>
                <w:sz w:val="20"/>
                <w:szCs w:val="20"/>
              </w:rPr>
            </w:pPr>
            <w:r w:rsidRPr="0002193F">
              <w:rPr>
                <w:sz w:val="20"/>
                <w:szCs w:val="20"/>
              </w:rPr>
              <w:t xml:space="preserve">                                                                       первая </w:t>
            </w:r>
          </w:p>
          <w:p w:rsidR="0002193F" w:rsidRPr="0002193F" w:rsidRDefault="0002193F" w:rsidP="0002193F">
            <w:pPr>
              <w:rPr>
                <w:sz w:val="22"/>
                <w:szCs w:val="22"/>
              </w:rPr>
            </w:pPr>
            <w:r w:rsidRPr="0002193F">
              <w:t xml:space="preserve">                                                                           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contextualSpacing/>
              <w:jc w:val="center"/>
            </w:pPr>
            <w:r w:rsidRPr="0002193F">
              <w:t>5</w:t>
            </w:r>
          </w:p>
          <w:p w:rsidR="0002193F" w:rsidRPr="0002193F" w:rsidRDefault="0002193F" w:rsidP="0002193F">
            <w:pPr>
              <w:contextualSpacing/>
              <w:jc w:val="center"/>
            </w:pPr>
            <w:r w:rsidRPr="0002193F">
              <w:t>8</w:t>
            </w:r>
          </w:p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3F" w:rsidRPr="0002193F" w:rsidRDefault="0002193F" w:rsidP="0002193F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2193F" w:rsidRPr="0002193F" w:rsidTr="00B05AC1">
        <w:trPr>
          <w:trHeight w:val="87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Участие в работе некоммерческих общественных медицинских организаций:</w:t>
            </w:r>
          </w:p>
          <w:p w:rsidR="0002193F" w:rsidRPr="0002193F" w:rsidRDefault="0002193F" w:rsidP="0002193F">
            <w:pPr>
              <w:pStyle w:val="a4"/>
              <w:ind w:left="215" w:firstLine="3442"/>
              <w:rPr>
                <w:sz w:val="20"/>
                <w:szCs w:val="20"/>
              </w:rPr>
            </w:pPr>
            <w:r w:rsidRPr="0002193F">
              <w:rPr>
                <w:sz w:val="20"/>
                <w:szCs w:val="20"/>
              </w:rPr>
              <w:t xml:space="preserve">член организации </w:t>
            </w:r>
          </w:p>
          <w:p w:rsidR="0002193F" w:rsidRPr="0002193F" w:rsidRDefault="0002193F" w:rsidP="0002193F">
            <w:pPr>
              <w:pStyle w:val="a4"/>
              <w:ind w:left="0" w:firstLine="3442"/>
              <w:rPr>
                <w:sz w:val="20"/>
                <w:szCs w:val="20"/>
              </w:rPr>
            </w:pPr>
            <w:r w:rsidRPr="0002193F">
              <w:rPr>
                <w:sz w:val="20"/>
                <w:szCs w:val="20"/>
              </w:rPr>
              <w:t xml:space="preserve">    член правления организации</w:t>
            </w:r>
          </w:p>
          <w:p w:rsidR="0002193F" w:rsidRPr="0002193F" w:rsidRDefault="0002193F" w:rsidP="0002193F">
            <w:pPr>
              <w:pStyle w:val="a4"/>
              <w:ind w:left="215" w:firstLine="3442"/>
              <w:rPr>
                <w:sz w:val="22"/>
                <w:szCs w:val="22"/>
              </w:rPr>
            </w:pPr>
            <w:r w:rsidRPr="0002193F">
              <w:rPr>
                <w:sz w:val="20"/>
                <w:szCs w:val="20"/>
              </w:rPr>
              <w:t>глава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3F" w:rsidRPr="0002193F" w:rsidRDefault="0002193F" w:rsidP="0002193F">
            <w:pPr>
              <w:pStyle w:val="a4"/>
              <w:rPr>
                <w:sz w:val="22"/>
                <w:szCs w:val="22"/>
              </w:rPr>
            </w:pPr>
          </w:p>
          <w:p w:rsidR="0002193F" w:rsidRPr="0002193F" w:rsidRDefault="0002193F" w:rsidP="0002193F">
            <w:pPr>
              <w:contextualSpacing/>
              <w:jc w:val="center"/>
            </w:pPr>
            <w:r w:rsidRPr="0002193F">
              <w:t>1</w:t>
            </w:r>
          </w:p>
          <w:p w:rsidR="0002193F" w:rsidRPr="0002193F" w:rsidRDefault="0002193F" w:rsidP="0002193F">
            <w:pPr>
              <w:contextualSpacing/>
              <w:jc w:val="center"/>
            </w:pPr>
            <w:r w:rsidRPr="0002193F">
              <w:t>5</w:t>
            </w:r>
          </w:p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2193F" w:rsidRPr="0002193F" w:rsidTr="00B05AC1">
        <w:trPr>
          <w:trHeight w:val="35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Рецензирование историй болезни, амбулаторных карт (КИЛИ, ЛКК и пр.)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2193F">
              <w:rPr>
                <w:sz w:val="22"/>
                <w:szCs w:val="22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2193F" w:rsidRPr="0002193F" w:rsidTr="00B05AC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Разработка клинических протоколов, методических писем и рекомендаций  для МЗЗК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по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2193F" w:rsidRPr="0002193F" w:rsidTr="00B05AC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pStyle w:val="a4"/>
              <w:ind w:left="0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Главный внештатный специалист МЗЗК,</w:t>
            </w:r>
          </w:p>
          <w:p w:rsidR="0002193F" w:rsidRPr="0002193F" w:rsidRDefault="0002193F" w:rsidP="0002193F">
            <w:pPr>
              <w:pStyle w:val="a4"/>
              <w:ind w:left="0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член аттестационной комиссии МЗЗК</w:t>
            </w:r>
          </w:p>
          <w:p w:rsidR="0002193F" w:rsidRPr="0002193F" w:rsidRDefault="0002193F" w:rsidP="0002193F">
            <w:pPr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рецензент аттестационных работ врачей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3</w:t>
            </w:r>
          </w:p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2</w:t>
            </w:r>
          </w:p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2193F" w:rsidRPr="0002193F" w:rsidTr="00B05AC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contextualSpacing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Наличие почетных званий по медицинской специальности (федерального, регионального уровня)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2193F" w:rsidRPr="0002193F" w:rsidTr="00B05AC1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F" w:rsidRPr="0002193F" w:rsidRDefault="0002193F" w:rsidP="0002193F">
            <w:pPr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Участие во внебюджетной работе клиники ЧГМА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contextualSpacing/>
              <w:jc w:val="center"/>
              <w:rPr>
                <w:sz w:val="22"/>
                <w:szCs w:val="22"/>
              </w:rPr>
            </w:pPr>
            <w:r w:rsidRPr="0002193F">
              <w:rPr>
                <w:sz w:val="22"/>
                <w:szCs w:val="22"/>
              </w:rPr>
              <w:t>1-20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contextualSpacing/>
              <w:rPr>
                <w:sz w:val="22"/>
                <w:szCs w:val="22"/>
              </w:rPr>
            </w:pPr>
          </w:p>
        </w:tc>
      </w:tr>
      <w:tr w:rsidR="0002193F" w:rsidRPr="0002193F" w:rsidTr="00B05AC1">
        <w:trPr>
          <w:trHeight w:val="427"/>
        </w:trPr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3F" w:rsidRPr="0002193F" w:rsidRDefault="0002193F" w:rsidP="0002193F">
            <w:pPr>
              <w:contextualSpacing/>
              <w:rPr>
                <w:b/>
                <w:sz w:val="22"/>
                <w:szCs w:val="22"/>
              </w:rPr>
            </w:pPr>
            <w:r w:rsidRPr="0002193F">
              <w:rPr>
                <w:b/>
                <w:sz w:val="22"/>
                <w:szCs w:val="22"/>
              </w:rPr>
              <w:t>Общая сумма баллов: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F" w:rsidRPr="0002193F" w:rsidRDefault="0002193F" w:rsidP="0002193F">
            <w:pPr>
              <w:contextualSpacing/>
              <w:rPr>
                <w:sz w:val="22"/>
                <w:szCs w:val="22"/>
              </w:rPr>
            </w:pPr>
          </w:p>
        </w:tc>
      </w:tr>
    </w:tbl>
    <w:p w:rsidR="0002193F" w:rsidRPr="0002193F" w:rsidRDefault="0002193F" w:rsidP="0002193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2193F">
        <w:rPr>
          <w:rFonts w:ascii="Times New Roman" w:hAnsi="Times New Roman" w:cs="Times New Roman"/>
          <w:sz w:val="20"/>
          <w:szCs w:val="20"/>
        </w:rPr>
        <w:t>Отчет по лечебной работе за год, подписанный заведующим кафедрой и утвержденный на заседании кафедры.</w:t>
      </w:r>
    </w:p>
    <w:p w:rsidR="0002193F" w:rsidRPr="0002193F" w:rsidRDefault="0002193F" w:rsidP="0002193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2193F">
        <w:rPr>
          <w:rFonts w:ascii="Times New Roman" w:hAnsi="Times New Roman" w:cs="Times New Roman"/>
          <w:sz w:val="20"/>
          <w:szCs w:val="20"/>
        </w:rPr>
        <w:t>План по лечебной работе на предстоящий 2018 год.</w:t>
      </w:r>
    </w:p>
    <w:p w:rsidR="0002193F" w:rsidRDefault="0002193F" w:rsidP="0002193F">
      <w:pPr>
        <w:spacing w:after="0" w:line="240" w:lineRule="auto"/>
        <w:ind w:left="180"/>
        <w:jc w:val="both"/>
        <w:rPr>
          <w:b/>
          <w:sz w:val="20"/>
          <w:szCs w:val="20"/>
        </w:rPr>
      </w:pPr>
    </w:p>
    <w:p w:rsidR="0002193F" w:rsidRPr="0002193F" w:rsidRDefault="0002193F" w:rsidP="0002193F">
      <w:pPr>
        <w:spacing w:after="0" w:line="240" w:lineRule="auto"/>
        <w:ind w:left="181"/>
        <w:jc w:val="center"/>
        <w:rPr>
          <w:rFonts w:ascii="Times New Roman" w:hAnsi="Times New Roman" w:cs="Times New Roman"/>
          <w:b/>
        </w:rPr>
      </w:pPr>
      <w:r w:rsidRPr="000219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ОБЩЕЕ КОЛИЧЕСТВО БАЛЛОВ ________________________________ </w:t>
      </w:r>
      <w:r w:rsidRPr="0002193F">
        <w:rPr>
          <w:rFonts w:ascii="Times New Roman" w:hAnsi="Times New Roman" w:cs="Times New Roman"/>
          <w:b/>
        </w:rPr>
        <w:t xml:space="preserve">А.В. </w:t>
      </w:r>
      <w:proofErr w:type="spellStart"/>
      <w:r w:rsidRPr="0002193F">
        <w:rPr>
          <w:rFonts w:ascii="Times New Roman" w:hAnsi="Times New Roman" w:cs="Times New Roman"/>
          <w:b/>
        </w:rPr>
        <w:t>Говорин</w:t>
      </w:r>
      <w:proofErr w:type="spellEnd"/>
    </w:p>
    <w:p w:rsidR="0032620D" w:rsidRPr="0002193F" w:rsidRDefault="0032620D" w:rsidP="0002193F">
      <w:pPr>
        <w:spacing w:after="0" w:line="240" w:lineRule="auto"/>
        <w:rPr>
          <w:rFonts w:ascii="Times New Roman" w:hAnsi="Times New Roman" w:cs="Times New Roman"/>
        </w:rPr>
      </w:pPr>
    </w:p>
    <w:sectPr w:rsidR="0032620D" w:rsidRPr="0002193F" w:rsidSect="0002193F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388"/>
    <w:multiLevelType w:val="hybridMultilevel"/>
    <w:tmpl w:val="54B8A562"/>
    <w:lvl w:ilvl="0" w:tplc="17068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D92B78"/>
    <w:multiLevelType w:val="hybridMultilevel"/>
    <w:tmpl w:val="AC78F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F1E42"/>
    <w:multiLevelType w:val="hybridMultilevel"/>
    <w:tmpl w:val="21DE9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2009F"/>
    <w:multiLevelType w:val="hybridMultilevel"/>
    <w:tmpl w:val="1E248CE0"/>
    <w:lvl w:ilvl="0" w:tplc="22E03B9A">
      <w:start w:val="1"/>
      <w:numFmt w:val="decimal"/>
      <w:lvlText w:val="%1."/>
      <w:lvlJc w:val="left"/>
      <w:pPr>
        <w:ind w:left="705" w:hanging="36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193F"/>
    <w:rsid w:val="0002193F"/>
    <w:rsid w:val="0032620D"/>
    <w:rsid w:val="00D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02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ladnich.n</dc:creator>
  <cp:keywords/>
  <dc:description/>
  <cp:lastModifiedBy>ladnich.n</cp:lastModifiedBy>
  <cp:revision>3</cp:revision>
  <cp:lastPrinted>2017-12-22T02:51:00Z</cp:lastPrinted>
  <dcterms:created xsi:type="dcterms:W3CDTF">2017-12-22T02:47:00Z</dcterms:created>
  <dcterms:modified xsi:type="dcterms:W3CDTF">2017-12-22T02:52:00Z</dcterms:modified>
</cp:coreProperties>
</file>